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Puppy Pop-in Plus: Bribes, Barking, and a Slightly Sunburned Standoff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There’s no such thing as an </w:t>
      </w:r>
      <w:r w:rsidDel="00000000" w:rsidR="00000000" w:rsidRPr="00000000">
        <w:rPr>
          <w:i w:val="1"/>
          <w:rtl w:val="0"/>
        </w:rPr>
        <w:t xml:space="preserve">ordinary</w:t>
      </w:r>
      <w:r w:rsidDel="00000000" w:rsidR="00000000" w:rsidRPr="00000000">
        <w:rPr>
          <w:rtl w:val="0"/>
        </w:rPr>
        <w:t xml:space="preserve"> day in the life of a pet sitter—but this week’s “Puppy Pop-in Plus” definitely had a little extra spice.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job seemed simple enough: a mid-afternoon garden break for Max, a spirited little Jack Russell with the vocal cords of a foghorn and the attitude of a nightclub bouncer. I’d met Max before during the handover. He barked then too. But today? He took things to a new level.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soon as I opened the front door, I was greeted by a flurry of high-pitched, indignant barking from behind the baby gate. Max was clearly not thrilled about my visit. In fact, he made it abundantly clear that I was either a threat, a trespasser—or, at the very least, someone deeply unworthy of his trust.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Cue ten solid minutes of standing in the hallway, trying to coax him out with every dog voice and whistle in my arsenal. No dice. He just kept barking. I could hear birds scattering in nearby trees.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Eventually, I had to resort to what I like to call “The Emergency Biscuit Protocol.” One crinkly treat bag later, Max paused, sniffed the air like a suspicious cartoon detective, and finally emerged, still barking, but now torn between outrage and hunger. I lobbed a gravy bone into the garden like a grenade of diplomacy. Victory. He trotted after it, still grumbling under his breath.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Now, just as I was congratulating myself on a job well done, I noticed movement over the fence. There she was—Max’s neighbour—lounging in a recliner, soaking up the sun in what I now realised was a previously tranquil afternoon. And there I was, crouched in the garden, treat bag in one hand, slobber on my jeans, hair a bit windblown from the wrestling match with Max’s stubbornness.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neighbour gave me </w:t>
      </w:r>
      <w:r w:rsidDel="00000000" w:rsidR="00000000" w:rsidRPr="00000000">
        <w:rPr>
          <w:i w:val="1"/>
          <w:rtl w:val="0"/>
        </w:rPr>
        <w:t xml:space="preserve">that</w:t>
      </w:r>
      <w:r w:rsidDel="00000000" w:rsidR="00000000" w:rsidRPr="00000000">
        <w:rPr>
          <w:rtl w:val="0"/>
        </w:rPr>
        <w:t xml:space="preserve"> look. You know the one—half “who </w:t>
      </w:r>
      <w:r w:rsidDel="00000000" w:rsidR="00000000" w:rsidRPr="00000000">
        <w:rPr>
          <w:i w:val="1"/>
          <w:rtl w:val="0"/>
        </w:rPr>
        <w:t xml:space="preserve">is</w:t>
      </w:r>
      <w:r w:rsidDel="00000000" w:rsidR="00000000" w:rsidRPr="00000000">
        <w:rPr>
          <w:rtl w:val="0"/>
        </w:rPr>
        <w:t xml:space="preserve"> this person?” and half “you’ve ruined my peace with your chaos.”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gave her a sheepish wave. Max barked again. Loudly. Twice.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She sighed.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retreated.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But hey, Max got his garden time, his treat, and his moment of triumph. I got a story, a disapproving sunbather, and the satisfying knowledge that even the loudest little Jack Russell has a weak spot for biscuits.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Another day, another Pop-in Plus.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